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446ECF10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3CCE">
              <w:rPr>
                <w:rFonts w:ascii="Arial" w:hAnsi="Arial" w:cs="Arial"/>
                <w:b/>
                <w:bCs/>
                <w:sz w:val="48"/>
                <w:szCs w:val="48"/>
              </w:rPr>
              <w:t>C</w:t>
            </w:r>
            <w:proofErr w:type="gramEnd"/>
            <w:r w:rsidR="00E5274D">
              <w:rPr>
                <w:rFonts w:ascii="Arial" w:hAnsi="Arial" w:cs="Arial"/>
                <w:b/>
                <w:bCs/>
                <w:sz w:val="48"/>
                <w:szCs w:val="48"/>
              </w:rPr>
              <w:t>3</w:t>
            </w:r>
          </w:p>
        </w:tc>
      </w:tr>
      <w:tr w:rsidR="008D1BD0" w:rsidRPr="00E01403" w14:paraId="250412CA" w14:textId="77777777" w:rsidTr="000802CE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544B34EA" w:rsidR="00C86B40" w:rsidRPr="00E01403" w:rsidRDefault="00505756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STOCCAGGIO EFFLUENTI ZOOTECNICI PALABILI E NON PALABILI</w:t>
            </w:r>
          </w:p>
        </w:tc>
      </w:tr>
    </w:tbl>
    <w:p w14:paraId="29F5D07D" w14:textId="1DF660AC" w:rsidR="00692D43" w:rsidRPr="00E0140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428"/>
      </w:tblGrid>
      <w:tr w:rsidR="00505756" w:rsidRPr="00E01403" w14:paraId="76BC7558" w14:textId="77777777" w:rsidTr="000802CE">
        <w:trPr>
          <w:trHeight w:val="230"/>
        </w:trPr>
        <w:tc>
          <w:tcPr>
            <w:tcW w:w="1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96D4" w14:textId="0B28A1DE" w:rsidR="00505756" w:rsidRPr="00E01403" w:rsidRDefault="00505756" w:rsidP="00505756">
            <w:pPr>
              <w:pStyle w:val="Paragrafoelenco"/>
              <w:autoSpaceDE w:val="0"/>
              <w:autoSpaceDN w:val="0"/>
              <w:adjustRightInd w:val="0"/>
              <w:ind w:left="873"/>
              <w:jc w:val="both"/>
              <w:rPr>
                <w:rFonts w:ascii="Arial" w:hAnsi="Arial" w:cs="Arial"/>
              </w:rPr>
            </w:pPr>
          </w:p>
          <w:p w14:paraId="30D669F6" w14:textId="2CABD191" w:rsidR="00715871" w:rsidRPr="00E01403" w:rsidRDefault="00715871" w:rsidP="00505756">
            <w:pPr>
              <w:pStyle w:val="Paragrafoelenco"/>
              <w:autoSpaceDE w:val="0"/>
              <w:autoSpaceDN w:val="0"/>
              <w:adjustRightInd w:val="0"/>
              <w:ind w:left="873"/>
              <w:jc w:val="both"/>
              <w:rPr>
                <w:rFonts w:ascii="Arial" w:hAnsi="Arial" w:cs="Arial"/>
              </w:rPr>
            </w:pPr>
          </w:p>
          <w:tbl>
            <w:tblPr>
              <w:tblStyle w:val="Grigliatabella"/>
              <w:tblW w:w="14212" w:type="dxa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56"/>
              <w:gridCol w:w="11056"/>
            </w:tblGrid>
            <w:tr w:rsidR="00874666" w:rsidRPr="00874666" w14:paraId="7D3A2F12" w14:textId="77777777" w:rsidTr="00874666">
              <w:tc>
                <w:tcPr>
                  <w:tcW w:w="3156" w:type="dxa"/>
                </w:tcPr>
                <w:p w14:paraId="2B4D0D03" w14:textId="6CF259BA" w:rsidR="00874666" w:rsidRPr="00874666" w:rsidRDefault="00874666" w:rsidP="00874666">
                  <w:pPr>
                    <w:spacing w:before="120" w:after="120"/>
                    <w:rPr>
                      <w:rFonts w:ascii="Arial" w:hAnsi="Arial" w:cs="Arial"/>
                      <w:b/>
                      <w:bCs/>
                    </w:rPr>
                  </w:pPr>
                  <w:r w:rsidRPr="00874666">
                    <w:rPr>
                      <w:rFonts w:ascii="Arial" w:hAnsi="Arial" w:cs="Arial"/>
                    </w:rPr>
                    <w:t>Informazioni riservate</w:t>
                  </w:r>
                  <w:r w:rsidRPr="00874666">
                    <w:rPr>
                      <w:rFonts w:ascii="Arial" w:hAnsi="Arial" w:cs="Arial"/>
                      <w:b/>
                      <w:bCs/>
                    </w:rPr>
                    <w:t xml:space="preserve">          □</w:t>
                  </w:r>
                </w:p>
              </w:tc>
              <w:tc>
                <w:tcPr>
                  <w:tcW w:w="11056" w:type="dxa"/>
                </w:tcPr>
                <w:p w14:paraId="45F904CE" w14:textId="6684E866" w:rsidR="00874666" w:rsidRPr="00874666" w:rsidRDefault="00874666" w:rsidP="00874666">
                  <w:pPr>
                    <w:spacing w:before="120" w:after="120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874666">
                    <w:rPr>
                      <w:rFonts w:ascii="Arial" w:hAnsi="Arial" w:cs="Arial"/>
                      <w:i/>
                      <w:iCs/>
                    </w:rPr>
                    <w:t>(indicare, ai sensi dell’art. 29-ter, comma 2 del D. Lgs. 152/2006, se le informazioni riportate nella presente scheda e negli allegati sono riservate e non devono essere diffuse)</w:t>
                  </w:r>
                </w:p>
              </w:tc>
            </w:tr>
          </w:tbl>
          <w:p w14:paraId="5693814A" w14:textId="73D3D703" w:rsidR="00715871" w:rsidRPr="00E01403" w:rsidRDefault="00715871" w:rsidP="00505756">
            <w:pPr>
              <w:pStyle w:val="Paragrafoelenco"/>
              <w:autoSpaceDE w:val="0"/>
              <w:autoSpaceDN w:val="0"/>
              <w:adjustRightInd w:val="0"/>
              <w:ind w:left="873"/>
              <w:jc w:val="both"/>
              <w:rPr>
                <w:rFonts w:ascii="Arial" w:hAnsi="Arial" w:cs="Arial"/>
              </w:rPr>
            </w:pPr>
          </w:p>
          <w:p w14:paraId="20EC73D8" w14:textId="2A24F2B9" w:rsidR="00715871" w:rsidRPr="00E01403" w:rsidRDefault="00715871" w:rsidP="00505756">
            <w:pPr>
              <w:pStyle w:val="Paragrafoelenco"/>
              <w:autoSpaceDE w:val="0"/>
              <w:autoSpaceDN w:val="0"/>
              <w:adjustRightInd w:val="0"/>
              <w:ind w:left="873"/>
              <w:jc w:val="both"/>
              <w:rPr>
                <w:rFonts w:ascii="Arial" w:hAnsi="Arial" w:cs="Arial"/>
              </w:rPr>
            </w:pPr>
          </w:p>
          <w:p w14:paraId="20B06CDD" w14:textId="77777777" w:rsidR="00715871" w:rsidRPr="00E01403" w:rsidRDefault="00715871" w:rsidP="00505756">
            <w:pPr>
              <w:pStyle w:val="Paragrafoelenco"/>
              <w:autoSpaceDE w:val="0"/>
              <w:autoSpaceDN w:val="0"/>
              <w:adjustRightInd w:val="0"/>
              <w:ind w:left="873"/>
              <w:jc w:val="both"/>
              <w:rPr>
                <w:rFonts w:ascii="Arial" w:hAnsi="Arial" w:cs="Arial"/>
              </w:rPr>
            </w:pPr>
          </w:p>
          <w:p w14:paraId="4E1AEEB3" w14:textId="58519976" w:rsidR="00505756" w:rsidRPr="00E01403" w:rsidRDefault="00505756" w:rsidP="00AB182D">
            <w:pPr>
              <w:autoSpaceDE w:val="0"/>
              <w:autoSpaceDN w:val="0"/>
              <w:adjustRightInd w:val="0"/>
              <w:spacing w:before="120" w:after="120"/>
              <w:ind w:left="37"/>
              <w:jc w:val="both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 xml:space="preserve">Per la compilazione delle Tabelle seguenti è necessario fare riferimento ai parametri e ai coefficienti di calcolo indicati nella DGR 1492/2006 e </w:t>
            </w:r>
            <w:proofErr w:type="spellStart"/>
            <w:r w:rsidRPr="00E01403">
              <w:rPr>
                <w:rFonts w:ascii="Arial" w:hAnsi="Arial" w:cs="Arial"/>
              </w:rPr>
              <w:t>s.m.i.</w:t>
            </w:r>
            <w:proofErr w:type="spellEnd"/>
            <w:r w:rsidRPr="00E01403">
              <w:rPr>
                <w:rFonts w:ascii="Arial" w:hAnsi="Arial" w:cs="Arial"/>
              </w:rPr>
              <w:t xml:space="preserve"> e/o </w:t>
            </w:r>
            <w:r w:rsidR="00AB182D" w:rsidRPr="00E01403">
              <w:rPr>
                <w:rFonts w:ascii="Arial" w:hAnsi="Arial" w:cs="Arial"/>
              </w:rPr>
              <w:t>ne</w:t>
            </w:r>
            <w:r w:rsidRPr="00E01403">
              <w:rPr>
                <w:rFonts w:ascii="Arial" w:hAnsi="Arial" w:cs="Arial"/>
              </w:rPr>
              <w:t xml:space="preserve">lla DGR </w:t>
            </w:r>
            <w:r w:rsidR="00AB182D" w:rsidRPr="00E01403">
              <w:rPr>
                <w:rFonts w:ascii="Arial" w:hAnsi="Arial" w:cs="Arial"/>
              </w:rPr>
              <w:t>86/2021.</w:t>
            </w:r>
          </w:p>
          <w:p w14:paraId="7A442077" w14:textId="669C4749" w:rsidR="00505756" w:rsidRPr="00E01403" w:rsidRDefault="00505756" w:rsidP="00AB182D">
            <w:pPr>
              <w:autoSpaceDE w:val="0"/>
              <w:autoSpaceDN w:val="0"/>
              <w:adjustRightInd w:val="0"/>
              <w:spacing w:before="120" w:after="120"/>
              <w:ind w:left="37"/>
              <w:jc w:val="both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 xml:space="preserve">L’utilizzo di coefficienti di calcolo diversi da quelli riportati negli allegati alla DGR 1492/2006 e/o alla DGR </w:t>
            </w:r>
            <w:r w:rsidR="00AB182D" w:rsidRPr="00E01403">
              <w:rPr>
                <w:rFonts w:ascii="Arial" w:hAnsi="Arial" w:cs="Arial"/>
              </w:rPr>
              <w:t>86/2021</w:t>
            </w:r>
            <w:r w:rsidRPr="00E01403">
              <w:rPr>
                <w:rFonts w:ascii="Arial" w:hAnsi="Arial" w:cs="Arial"/>
              </w:rPr>
              <w:t xml:space="preserve"> deve essere sempre motivato.</w:t>
            </w:r>
          </w:p>
          <w:p w14:paraId="4AA9FF85" w14:textId="317E1F87" w:rsidR="00505756" w:rsidRPr="00E01403" w:rsidRDefault="00505756" w:rsidP="003120CF">
            <w:pPr>
              <w:pStyle w:val="Paragrafoelenco"/>
              <w:autoSpaceDE w:val="0"/>
              <w:autoSpaceDN w:val="0"/>
              <w:adjustRightInd w:val="0"/>
              <w:spacing w:after="120"/>
              <w:ind w:left="873"/>
              <w:jc w:val="center"/>
              <w:rPr>
                <w:rFonts w:ascii="Arial" w:hAnsi="Arial" w:cs="Arial"/>
              </w:rPr>
            </w:pPr>
          </w:p>
        </w:tc>
      </w:tr>
      <w:tr w:rsidR="00E747DB" w:rsidRPr="00E01403" w14:paraId="26A32837" w14:textId="77777777" w:rsidTr="00826705">
        <w:trPr>
          <w:trHeight w:val="230"/>
        </w:trPr>
        <w:tc>
          <w:tcPr>
            <w:tcW w:w="14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2555DD" w14:textId="77777777" w:rsidR="00E747DB" w:rsidRPr="00E01403" w:rsidRDefault="00E747DB" w:rsidP="000802CE">
            <w:pPr>
              <w:pStyle w:val="Paragrafoelenco"/>
              <w:autoSpaceDE w:val="0"/>
              <w:autoSpaceDN w:val="0"/>
              <w:adjustRightInd w:val="0"/>
              <w:ind w:left="873"/>
              <w:rPr>
                <w:rFonts w:ascii="Arial" w:hAnsi="Arial" w:cs="Arial"/>
                <w:b/>
                <w:bCs/>
              </w:rPr>
            </w:pPr>
          </w:p>
          <w:p w14:paraId="345FC770" w14:textId="77777777" w:rsidR="00E747DB" w:rsidRPr="00E01403" w:rsidRDefault="00E747DB" w:rsidP="000802CE">
            <w:pPr>
              <w:pStyle w:val="Paragrafoelenco"/>
              <w:autoSpaceDE w:val="0"/>
              <w:autoSpaceDN w:val="0"/>
              <w:adjustRightInd w:val="0"/>
              <w:ind w:left="321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EFFLUENTI ZOOTECNICI PALABILI</w:t>
            </w:r>
          </w:p>
          <w:p w14:paraId="1EAE7AA1" w14:textId="7A5BF1FF" w:rsidR="00E747DB" w:rsidRPr="00E01403" w:rsidRDefault="00E747DB" w:rsidP="000802CE">
            <w:pPr>
              <w:pStyle w:val="Paragrafoelenco"/>
              <w:autoSpaceDE w:val="0"/>
              <w:autoSpaceDN w:val="0"/>
              <w:adjustRightInd w:val="0"/>
              <w:ind w:left="873"/>
              <w:rPr>
                <w:rFonts w:ascii="Arial" w:hAnsi="Arial" w:cs="Arial"/>
              </w:rPr>
            </w:pPr>
          </w:p>
        </w:tc>
      </w:tr>
    </w:tbl>
    <w:p w14:paraId="11334C84" w14:textId="315F33D1" w:rsidR="0099339C" w:rsidRPr="00E01403" w:rsidRDefault="0099339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pPr w:leftFromText="141" w:rightFromText="141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2122"/>
        <w:gridCol w:w="1701"/>
        <w:gridCol w:w="1701"/>
        <w:gridCol w:w="2126"/>
      </w:tblGrid>
      <w:tr w:rsidR="003120CF" w:rsidRPr="00E01403" w14:paraId="588F78C3" w14:textId="77777777" w:rsidTr="000802CE">
        <w:trPr>
          <w:trHeight w:val="230"/>
        </w:trPr>
        <w:tc>
          <w:tcPr>
            <w:tcW w:w="7650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D074C9A" w14:textId="77777777" w:rsidR="003C511D" w:rsidRPr="00E01403" w:rsidRDefault="003C511D" w:rsidP="000802C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  <w:p w14:paraId="580BD24B" w14:textId="12666397" w:rsidR="003120CF" w:rsidRPr="00E01403" w:rsidRDefault="003120CF" w:rsidP="000802C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SUPERFICI PER LETTIERA PERMANENTE</w:t>
            </w:r>
          </w:p>
        </w:tc>
      </w:tr>
      <w:tr w:rsidR="003120CF" w:rsidRPr="00E01403" w14:paraId="7118A7CB" w14:textId="77777777" w:rsidTr="00065862">
        <w:trPr>
          <w:trHeight w:val="253"/>
        </w:trPr>
        <w:tc>
          <w:tcPr>
            <w:tcW w:w="2122" w:type="dxa"/>
            <w:vMerge w:val="restart"/>
            <w:shd w:val="clear" w:color="auto" w:fill="F2F2F2" w:themeFill="background1" w:themeFillShade="F2"/>
          </w:tcPr>
          <w:p w14:paraId="279E382F" w14:textId="77777777" w:rsidR="003120CF" w:rsidRPr="00E01403" w:rsidRDefault="003120CF" w:rsidP="000802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>Codice struttura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34A5BB48" w14:textId="294A07E8" w:rsidR="003120CF" w:rsidRPr="00E01403" w:rsidRDefault="003120CF" w:rsidP="000802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Superficie</w:t>
            </w:r>
          </w:p>
          <w:p w14:paraId="7BDE3AF6" w14:textId="3D69A9B4" w:rsidR="003120CF" w:rsidRPr="00E01403" w:rsidRDefault="003120CF" w:rsidP="000802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2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2666CC9E" w14:textId="204D28A4" w:rsidR="003120CF" w:rsidRPr="00E01403" w:rsidRDefault="003120CF" w:rsidP="000802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Altezza</w:t>
            </w:r>
          </w:p>
          <w:p w14:paraId="1788F20B" w14:textId="5B963E2A" w:rsidR="003120CF" w:rsidRPr="00E01403" w:rsidRDefault="003120CF" w:rsidP="000802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14:paraId="4A898144" w14:textId="27A84BBD" w:rsidR="003120CF" w:rsidRPr="00E01403" w:rsidRDefault="003120CF" w:rsidP="000802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Volume</w:t>
            </w:r>
          </w:p>
          <w:p w14:paraId="7BBA6171" w14:textId="38F31E80" w:rsidR="003120CF" w:rsidRPr="00E01403" w:rsidRDefault="003120CF" w:rsidP="000802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</w:rPr>
              <w:t>)</w:t>
            </w:r>
          </w:p>
        </w:tc>
      </w:tr>
      <w:tr w:rsidR="003120CF" w:rsidRPr="00E01403" w14:paraId="6FBA3847" w14:textId="77777777" w:rsidTr="00065862">
        <w:trPr>
          <w:trHeight w:val="253"/>
        </w:trPr>
        <w:tc>
          <w:tcPr>
            <w:tcW w:w="2122" w:type="dxa"/>
            <w:vMerge/>
            <w:shd w:val="clear" w:color="auto" w:fill="F2F2F2" w:themeFill="background1" w:themeFillShade="F2"/>
          </w:tcPr>
          <w:p w14:paraId="59EA0DA8" w14:textId="77777777" w:rsidR="003120CF" w:rsidRPr="00E01403" w:rsidRDefault="003120CF" w:rsidP="000802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14:paraId="031ACA11" w14:textId="77777777" w:rsidR="003120CF" w:rsidRPr="00E01403" w:rsidRDefault="003120CF" w:rsidP="000802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14:paraId="35C68E19" w14:textId="77777777" w:rsidR="003120CF" w:rsidRPr="00E01403" w:rsidRDefault="003120CF" w:rsidP="000802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14:paraId="1D461719" w14:textId="77777777" w:rsidR="003120CF" w:rsidRPr="00E01403" w:rsidRDefault="003120CF" w:rsidP="000802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120CF" w:rsidRPr="00E01403" w14:paraId="2D6B4A70" w14:textId="77777777" w:rsidTr="000802CE">
        <w:tc>
          <w:tcPr>
            <w:tcW w:w="2122" w:type="dxa"/>
          </w:tcPr>
          <w:p w14:paraId="560DDF86" w14:textId="0292CB7F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1" w:type="dxa"/>
          </w:tcPr>
          <w:p w14:paraId="6D44E886" w14:textId="77777777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7995C83" w14:textId="77777777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17EBC92" w14:textId="77777777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3120CF" w:rsidRPr="00E01403" w14:paraId="30B619CA" w14:textId="77777777" w:rsidTr="000802CE">
        <w:tc>
          <w:tcPr>
            <w:tcW w:w="2122" w:type="dxa"/>
          </w:tcPr>
          <w:p w14:paraId="08137F5C" w14:textId="77777777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F09A9A3" w14:textId="77777777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0BDBB6A" w14:textId="77777777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9CBAC3E" w14:textId="77777777" w:rsidR="003120CF" w:rsidRPr="00E01403" w:rsidRDefault="003120CF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38777D" w:rsidRPr="00E01403" w14:paraId="3EC72F1E" w14:textId="77777777" w:rsidTr="000802CE">
        <w:tc>
          <w:tcPr>
            <w:tcW w:w="2122" w:type="dxa"/>
          </w:tcPr>
          <w:p w14:paraId="4188BE51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5F9F2B5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0E0D5F5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C7CE76D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38777D" w:rsidRPr="00E01403" w14:paraId="53058899" w14:textId="77777777" w:rsidTr="000802CE">
        <w:tc>
          <w:tcPr>
            <w:tcW w:w="2122" w:type="dxa"/>
          </w:tcPr>
          <w:p w14:paraId="3E5957A1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4837E8E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39AB081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0721111" w14:textId="77777777" w:rsidR="0038777D" w:rsidRPr="00E01403" w:rsidRDefault="0038777D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9F23972" w14:textId="1C12AB5B" w:rsidR="00671CF1" w:rsidRPr="00E01403" w:rsidRDefault="00671CF1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14287" w:type="dxa"/>
        <w:tblLook w:val="04A0" w:firstRow="1" w:lastRow="0" w:firstColumn="1" w:lastColumn="0" w:noHBand="0" w:noVBand="1"/>
      </w:tblPr>
      <w:tblGrid>
        <w:gridCol w:w="1724"/>
        <w:gridCol w:w="1592"/>
        <w:gridCol w:w="1430"/>
        <w:gridCol w:w="1836"/>
        <w:gridCol w:w="1322"/>
        <w:gridCol w:w="2869"/>
        <w:gridCol w:w="1701"/>
        <w:gridCol w:w="1813"/>
      </w:tblGrid>
      <w:tr w:rsidR="00715871" w:rsidRPr="00E01403" w14:paraId="317043D1" w14:textId="77777777" w:rsidTr="00404C89">
        <w:trPr>
          <w:trHeight w:val="230"/>
        </w:trPr>
        <w:tc>
          <w:tcPr>
            <w:tcW w:w="14287" w:type="dxa"/>
            <w:gridSpan w:val="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C63884A" w14:textId="753B370D" w:rsidR="00715871" w:rsidRPr="00E01403" w:rsidRDefault="00715871" w:rsidP="000802C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lastRenderedPageBreak/>
              <w:t>STRUTTURE DI STOCCAGGIO</w:t>
            </w:r>
          </w:p>
        </w:tc>
      </w:tr>
      <w:tr w:rsidR="00C04821" w:rsidRPr="00E01403" w14:paraId="3A424570" w14:textId="77777777" w:rsidTr="00715871">
        <w:trPr>
          <w:trHeight w:val="690"/>
        </w:trPr>
        <w:tc>
          <w:tcPr>
            <w:tcW w:w="1724" w:type="dxa"/>
            <w:shd w:val="clear" w:color="auto" w:fill="F2F2F2" w:themeFill="background1" w:themeFillShade="F2"/>
          </w:tcPr>
          <w:p w14:paraId="3AE686F6" w14:textId="6269A512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>Codice struttura</w:t>
            </w:r>
          </w:p>
        </w:tc>
        <w:tc>
          <w:tcPr>
            <w:tcW w:w="1592" w:type="dxa"/>
            <w:shd w:val="clear" w:color="auto" w:fill="F2F2F2" w:themeFill="background1" w:themeFillShade="F2"/>
          </w:tcPr>
          <w:p w14:paraId="1CE1919D" w14:textId="3EB69F9D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Larghezza</w:t>
            </w:r>
          </w:p>
          <w:p w14:paraId="38D463A2" w14:textId="4A89682C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1430" w:type="dxa"/>
            <w:shd w:val="clear" w:color="auto" w:fill="F2F2F2" w:themeFill="background1" w:themeFillShade="F2"/>
          </w:tcPr>
          <w:p w14:paraId="199E5A32" w14:textId="1D59B2D0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Lunghezza</w:t>
            </w:r>
          </w:p>
          <w:p w14:paraId="46FF16A4" w14:textId="421EF76A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1836" w:type="dxa"/>
            <w:shd w:val="clear" w:color="auto" w:fill="F2F2F2" w:themeFill="background1" w:themeFillShade="F2"/>
          </w:tcPr>
          <w:p w14:paraId="35A63762" w14:textId="77777777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Altezza cordolo</w:t>
            </w:r>
          </w:p>
          <w:p w14:paraId="431474C9" w14:textId="68D7B0CA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14:paraId="02D10962" w14:textId="64AC461B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>Numero lati con cordolo</w:t>
            </w:r>
          </w:p>
        </w:tc>
        <w:tc>
          <w:tcPr>
            <w:tcW w:w="2869" w:type="dxa"/>
            <w:shd w:val="clear" w:color="auto" w:fill="F2F2F2" w:themeFill="background1" w:themeFillShade="F2"/>
          </w:tcPr>
          <w:p w14:paraId="311FED89" w14:textId="6B17BC4B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Copertura (assente, mobile, fissa, flottante)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514CBDF" w14:textId="708172D9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 xml:space="preserve">Superficie coperta </w:t>
            </w:r>
          </w:p>
          <w:p w14:paraId="42F3160A" w14:textId="18E04C3E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2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55C8A138" w14:textId="77777777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Superficie scoperta</w:t>
            </w:r>
          </w:p>
          <w:p w14:paraId="01411EAB" w14:textId="19974000" w:rsidR="00C04821" w:rsidRPr="00E01403" w:rsidRDefault="00C04821" w:rsidP="00220D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2</w:t>
            </w:r>
            <w:r w:rsidRPr="00E01403">
              <w:rPr>
                <w:rFonts w:ascii="Arial" w:hAnsi="Arial" w:cs="Arial"/>
              </w:rPr>
              <w:t>)</w:t>
            </w:r>
          </w:p>
        </w:tc>
      </w:tr>
      <w:tr w:rsidR="00C04821" w:rsidRPr="00E01403" w14:paraId="7F90DC93" w14:textId="77777777" w:rsidTr="00715871">
        <w:tc>
          <w:tcPr>
            <w:tcW w:w="1724" w:type="dxa"/>
          </w:tcPr>
          <w:p w14:paraId="5CE0D652" w14:textId="752E995F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E01403">
              <w:rPr>
                <w:rFonts w:ascii="Arial" w:hAnsi="Arial" w:cs="Arial"/>
                <w:i/>
                <w:iCs/>
              </w:rPr>
              <w:t>es. platea A</w:t>
            </w:r>
          </w:p>
        </w:tc>
        <w:tc>
          <w:tcPr>
            <w:tcW w:w="1592" w:type="dxa"/>
          </w:tcPr>
          <w:p w14:paraId="388AF363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14:paraId="45A7F083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56C2995F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22" w:type="dxa"/>
          </w:tcPr>
          <w:p w14:paraId="0282ABCE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869" w:type="dxa"/>
            <w:shd w:val="clear" w:color="auto" w:fill="auto"/>
          </w:tcPr>
          <w:p w14:paraId="50EE90DE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A05AC97" w14:textId="5B47149C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76BB03E2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C04821" w:rsidRPr="00E01403" w14:paraId="5817512E" w14:textId="77777777" w:rsidTr="00715871">
        <w:tc>
          <w:tcPr>
            <w:tcW w:w="1724" w:type="dxa"/>
          </w:tcPr>
          <w:p w14:paraId="736AEDC2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92" w:type="dxa"/>
          </w:tcPr>
          <w:p w14:paraId="68301D24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14:paraId="18DADD0D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1F5EEF93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22" w:type="dxa"/>
          </w:tcPr>
          <w:p w14:paraId="1819A88E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869" w:type="dxa"/>
            <w:shd w:val="clear" w:color="auto" w:fill="auto"/>
          </w:tcPr>
          <w:p w14:paraId="709CEFF0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B64145F" w14:textId="6B387993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96E509C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C04821" w:rsidRPr="00E01403" w14:paraId="38660CD2" w14:textId="77777777" w:rsidTr="00955BBF">
        <w:tc>
          <w:tcPr>
            <w:tcW w:w="1724" w:type="dxa"/>
          </w:tcPr>
          <w:p w14:paraId="119229C1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92" w:type="dxa"/>
          </w:tcPr>
          <w:p w14:paraId="2F589500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14:paraId="7458EA34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36" w:type="dxa"/>
          </w:tcPr>
          <w:p w14:paraId="121DB87E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22" w:type="dxa"/>
          </w:tcPr>
          <w:p w14:paraId="193B66F5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869" w:type="dxa"/>
          </w:tcPr>
          <w:p w14:paraId="59C429DE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6E98CCA" w14:textId="4FADCDFC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18CAD550" w14:textId="77777777" w:rsidR="00C04821" w:rsidRPr="00E01403" w:rsidRDefault="00C04821" w:rsidP="00D2438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02A83DBE" w14:textId="6DE9A075" w:rsidR="00D24388" w:rsidRPr="00E01403" w:rsidRDefault="00D24388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12044" w:type="dxa"/>
        <w:tblLook w:val="04A0" w:firstRow="1" w:lastRow="0" w:firstColumn="1" w:lastColumn="0" w:noHBand="0" w:noVBand="1"/>
      </w:tblPr>
      <w:tblGrid>
        <w:gridCol w:w="2689"/>
        <w:gridCol w:w="2268"/>
        <w:gridCol w:w="2409"/>
        <w:gridCol w:w="2268"/>
        <w:gridCol w:w="2410"/>
      </w:tblGrid>
      <w:tr w:rsidR="003C4786" w:rsidRPr="00E01403" w14:paraId="6208F63B" w14:textId="77777777" w:rsidTr="00D24388">
        <w:trPr>
          <w:trHeight w:val="230"/>
        </w:trPr>
        <w:tc>
          <w:tcPr>
            <w:tcW w:w="12044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73331C3" w14:textId="2DDC2221" w:rsidR="003C4786" w:rsidRPr="00E01403" w:rsidRDefault="003C4786" w:rsidP="00D24388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DISPONIBILITA</w:t>
            </w:r>
            <w:r w:rsidR="00FE42CC" w:rsidRPr="00E01403">
              <w:rPr>
                <w:rFonts w:ascii="Arial" w:hAnsi="Arial" w:cs="Arial"/>
              </w:rPr>
              <w:t>’</w:t>
            </w:r>
            <w:r w:rsidRPr="00E01403">
              <w:rPr>
                <w:rFonts w:ascii="Arial" w:hAnsi="Arial" w:cs="Arial"/>
              </w:rPr>
              <w:t xml:space="preserve"> AZIENDALE PER LO STOCCAGGIO</w:t>
            </w:r>
          </w:p>
        </w:tc>
      </w:tr>
      <w:tr w:rsidR="003C4786" w:rsidRPr="00E01403" w14:paraId="42C283D9" w14:textId="77777777" w:rsidTr="00065862">
        <w:trPr>
          <w:trHeight w:val="253"/>
        </w:trPr>
        <w:tc>
          <w:tcPr>
            <w:tcW w:w="2689" w:type="dxa"/>
            <w:vMerge w:val="restart"/>
            <w:shd w:val="clear" w:color="auto" w:fill="F2F2F2" w:themeFill="background1" w:themeFillShade="F2"/>
          </w:tcPr>
          <w:p w14:paraId="59D2103A" w14:textId="1F86C1AE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Volume di effluente prodotto</w:t>
            </w:r>
            <w:r w:rsidR="00BC6DD0" w:rsidRPr="00E01403">
              <w:rPr>
                <w:rFonts w:ascii="Arial" w:hAnsi="Arial" w:cs="Arial"/>
                <w:b/>
                <w:bCs/>
              </w:rPr>
              <w:t xml:space="preserve"> all’anno</w:t>
            </w:r>
          </w:p>
          <w:p w14:paraId="0BDB68A7" w14:textId="7E0D1143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76CCF86B" w14:textId="77777777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Superficie stoccaggio</w:t>
            </w:r>
          </w:p>
          <w:p w14:paraId="7B4A8E47" w14:textId="616C9443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2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2409" w:type="dxa"/>
            <w:vMerge w:val="restart"/>
            <w:shd w:val="clear" w:color="auto" w:fill="F2F2F2" w:themeFill="background1" w:themeFillShade="F2"/>
          </w:tcPr>
          <w:p w14:paraId="76414229" w14:textId="4BDFE9E5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>Coefficiente di trasformazione da m</w:t>
            </w:r>
            <w:r w:rsidRPr="00E01403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E01403">
              <w:rPr>
                <w:rFonts w:ascii="Arial" w:hAnsi="Arial" w:cs="Arial"/>
                <w:b/>
                <w:bCs/>
              </w:rPr>
              <w:t xml:space="preserve"> a m</w:t>
            </w:r>
            <w:r w:rsidRPr="00E01403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7818C822" w14:textId="77777777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Volume di effluente stoccabile</w:t>
            </w:r>
          </w:p>
          <w:p w14:paraId="40940F36" w14:textId="3296A92E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2410" w:type="dxa"/>
            <w:vMerge w:val="restart"/>
            <w:shd w:val="clear" w:color="auto" w:fill="F2F2F2" w:themeFill="background1" w:themeFillShade="F2"/>
          </w:tcPr>
          <w:p w14:paraId="52A16229" w14:textId="77777777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Disponibilità aziendale di stoccaggio</w:t>
            </w:r>
          </w:p>
          <w:p w14:paraId="0B186F40" w14:textId="17C706FC" w:rsidR="003C4786" w:rsidRPr="00E01403" w:rsidRDefault="003C4786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(giorni)</w:t>
            </w:r>
          </w:p>
        </w:tc>
      </w:tr>
      <w:tr w:rsidR="003C4786" w:rsidRPr="00E01403" w14:paraId="7A3BC724" w14:textId="77777777" w:rsidTr="00065862">
        <w:trPr>
          <w:trHeight w:val="253"/>
        </w:trPr>
        <w:tc>
          <w:tcPr>
            <w:tcW w:w="2689" w:type="dxa"/>
            <w:vMerge/>
            <w:shd w:val="clear" w:color="auto" w:fill="F2F2F2" w:themeFill="background1" w:themeFillShade="F2"/>
          </w:tcPr>
          <w:p w14:paraId="3B48FE10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7A478AAB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shd w:val="clear" w:color="auto" w:fill="F2F2F2" w:themeFill="background1" w:themeFillShade="F2"/>
          </w:tcPr>
          <w:p w14:paraId="259FC0AD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7CAF7EBE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shd w:val="clear" w:color="auto" w:fill="F2F2F2" w:themeFill="background1" w:themeFillShade="F2"/>
          </w:tcPr>
          <w:p w14:paraId="739E2D51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C4786" w:rsidRPr="00E01403" w14:paraId="0E81868A" w14:textId="77777777" w:rsidTr="00DF1002">
        <w:tc>
          <w:tcPr>
            <w:tcW w:w="2689" w:type="dxa"/>
          </w:tcPr>
          <w:p w14:paraId="62539BC0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C8AEF57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90CA73C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5787F57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AB9FE93" w14:textId="77777777" w:rsidR="003C4786" w:rsidRPr="00E01403" w:rsidRDefault="003C4786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41BED66" w14:textId="0162F68C" w:rsidR="00E747DB" w:rsidRPr="00E01403" w:rsidRDefault="00E747DB" w:rsidP="0099339C">
      <w:pPr>
        <w:jc w:val="both"/>
        <w:rPr>
          <w:rFonts w:ascii="Arial" w:hAnsi="Arial" w:cs="Arial"/>
        </w:rPr>
      </w:pPr>
    </w:p>
    <w:p w14:paraId="16FC5247" w14:textId="13447BD5" w:rsidR="00715871" w:rsidRPr="00E01403" w:rsidRDefault="00715871" w:rsidP="0099339C">
      <w:pPr>
        <w:jc w:val="both"/>
        <w:rPr>
          <w:rFonts w:ascii="Arial" w:hAnsi="Arial" w:cs="Arial"/>
        </w:rPr>
      </w:pPr>
    </w:p>
    <w:p w14:paraId="454F4F94" w14:textId="77777777" w:rsidR="003C511D" w:rsidRPr="00E01403" w:rsidRDefault="003C511D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1431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312"/>
      </w:tblGrid>
      <w:tr w:rsidR="00E747DB" w:rsidRPr="00E01403" w14:paraId="51688B77" w14:textId="77777777" w:rsidTr="00826705">
        <w:trPr>
          <w:trHeight w:val="230"/>
        </w:trPr>
        <w:tc>
          <w:tcPr>
            <w:tcW w:w="14312" w:type="dxa"/>
            <w:shd w:val="clear" w:color="auto" w:fill="D9D9D9" w:themeFill="background1" w:themeFillShade="D9"/>
          </w:tcPr>
          <w:p w14:paraId="0A431A39" w14:textId="77777777" w:rsidR="00E747DB" w:rsidRPr="00E01403" w:rsidRDefault="00E747DB" w:rsidP="00D24388">
            <w:pPr>
              <w:pStyle w:val="Paragrafoelenco"/>
              <w:autoSpaceDE w:val="0"/>
              <w:autoSpaceDN w:val="0"/>
              <w:adjustRightInd w:val="0"/>
              <w:ind w:left="873"/>
              <w:rPr>
                <w:rFonts w:ascii="Arial" w:hAnsi="Arial" w:cs="Arial"/>
                <w:b/>
                <w:bCs/>
              </w:rPr>
            </w:pPr>
          </w:p>
          <w:p w14:paraId="4B51B115" w14:textId="56B15730" w:rsidR="00E747DB" w:rsidRPr="00E01403" w:rsidRDefault="00E747DB" w:rsidP="00D24388">
            <w:pPr>
              <w:pStyle w:val="Paragrafoelenco"/>
              <w:autoSpaceDE w:val="0"/>
              <w:autoSpaceDN w:val="0"/>
              <w:adjustRightInd w:val="0"/>
              <w:ind w:left="321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EFFLUENTI ZOOTECNICI NON PALABILI</w:t>
            </w:r>
          </w:p>
          <w:p w14:paraId="18034B32" w14:textId="77777777" w:rsidR="00E747DB" w:rsidRPr="00E01403" w:rsidRDefault="00E747DB" w:rsidP="00D24388">
            <w:pPr>
              <w:pStyle w:val="Paragrafoelenco"/>
              <w:autoSpaceDE w:val="0"/>
              <w:autoSpaceDN w:val="0"/>
              <w:adjustRightInd w:val="0"/>
              <w:ind w:left="873"/>
              <w:rPr>
                <w:rFonts w:ascii="Arial" w:hAnsi="Arial" w:cs="Arial"/>
              </w:rPr>
            </w:pPr>
          </w:p>
        </w:tc>
      </w:tr>
    </w:tbl>
    <w:p w14:paraId="1973BE58" w14:textId="77777777" w:rsidR="002E69DC" w:rsidRPr="00E01403" w:rsidRDefault="002E69DC" w:rsidP="002E69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7792" w:type="dxa"/>
        <w:tblLook w:val="04A0" w:firstRow="1" w:lastRow="0" w:firstColumn="1" w:lastColumn="0" w:noHBand="0" w:noVBand="1"/>
      </w:tblPr>
      <w:tblGrid>
        <w:gridCol w:w="2316"/>
        <w:gridCol w:w="2269"/>
        <w:gridCol w:w="3207"/>
      </w:tblGrid>
      <w:tr w:rsidR="002D5715" w:rsidRPr="00E01403" w14:paraId="6B87F884" w14:textId="77777777" w:rsidTr="007D60DA">
        <w:trPr>
          <w:trHeight w:val="230"/>
        </w:trPr>
        <w:tc>
          <w:tcPr>
            <w:tcW w:w="7792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34BE050" w14:textId="77777777" w:rsidR="003C511D" w:rsidRPr="00E01403" w:rsidRDefault="003C511D" w:rsidP="007D60D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  <w:p w14:paraId="5ECCA2A2" w14:textId="0EACB942" w:rsidR="002D5715" w:rsidRPr="00E01403" w:rsidRDefault="002D5715" w:rsidP="007D60D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SOTTOGRIGLIATO PER STOCCAGGIO</w:t>
            </w:r>
          </w:p>
        </w:tc>
      </w:tr>
      <w:tr w:rsidR="002D5715" w:rsidRPr="00E01403" w14:paraId="7573DAA4" w14:textId="77777777" w:rsidTr="00065862">
        <w:trPr>
          <w:trHeight w:val="253"/>
        </w:trPr>
        <w:tc>
          <w:tcPr>
            <w:tcW w:w="2316" w:type="dxa"/>
            <w:vMerge w:val="restart"/>
            <w:shd w:val="clear" w:color="auto" w:fill="F2F2F2" w:themeFill="background1" w:themeFillShade="F2"/>
          </w:tcPr>
          <w:p w14:paraId="314A735C" w14:textId="77777777" w:rsidR="002D5715" w:rsidRPr="00E01403" w:rsidRDefault="002D5715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>Codice struttura</w:t>
            </w:r>
          </w:p>
        </w:tc>
        <w:tc>
          <w:tcPr>
            <w:tcW w:w="2269" w:type="dxa"/>
            <w:vMerge w:val="restart"/>
            <w:shd w:val="clear" w:color="auto" w:fill="F2F2F2" w:themeFill="background1" w:themeFillShade="F2"/>
          </w:tcPr>
          <w:p w14:paraId="10386B2A" w14:textId="3BCEB4A2" w:rsidR="002D5715" w:rsidRPr="00E01403" w:rsidRDefault="002D5715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 xml:space="preserve">Profondità </w:t>
            </w:r>
            <w:proofErr w:type="spellStart"/>
            <w:r w:rsidRPr="00E01403">
              <w:rPr>
                <w:rFonts w:ascii="Arial" w:hAnsi="Arial" w:cs="Arial"/>
                <w:b/>
                <w:bCs/>
              </w:rPr>
              <w:t>sottogrigliato</w:t>
            </w:r>
            <w:proofErr w:type="spellEnd"/>
          </w:p>
          <w:p w14:paraId="5F73DC75" w14:textId="582F71E5" w:rsidR="002D5715" w:rsidRPr="00E01403" w:rsidRDefault="002D5715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3207" w:type="dxa"/>
            <w:vMerge w:val="restart"/>
            <w:shd w:val="clear" w:color="auto" w:fill="F2F2F2" w:themeFill="background1" w:themeFillShade="F2"/>
          </w:tcPr>
          <w:p w14:paraId="2370F31F" w14:textId="449B7B42" w:rsidR="002D5715" w:rsidRPr="00E01403" w:rsidRDefault="002D5715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Volume di stoccaggio</w:t>
            </w:r>
          </w:p>
          <w:p w14:paraId="1B186958" w14:textId="3F2BA13D" w:rsidR="002D5715" w:rsidRPr="00E01403" w:rsidRDefault="002D5715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</w:rPr>
              <w:t>)</w:t>
            </w:r>
          </w:p>
        </w:tc>
      </w:tr>
      <w:tr w:rsidR="002D5715" w:rsidRPr="00E01403" w14:paraId="6810392C" w14:textId="77777777" w:rsidTr="00065862">
        <w:trPr>
          <w:trHeight w:val="253"/>
        </w:trPr>
        <w:tc>
          <w:tcPr>
            <w:tcW w:w="2316" w:type="dxa"/>
            <w:vMerge/>
            <w:shd w:val="clear" w:color="auto" w:fill="F2F2F2" w:themeFill="background1" w:themeFillShade="F2"/>
          </w:tcPr>
          <w:p w14:paraId="7897AD0D" w14:textId="77777777" w:rsidR="002D5715" w:rsidRPr="00E01403" w:rsidRDefault="002D5715" w:rsidP="002D571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  <w:shd w:val="clear" w:color="auto" w:fill="F2F2F2" w:themeFill="background1" w:themeFillShade="F2"/>
          </w:tcPr>
          <w:p w14:paraId="6DD6C614" w14:textId="77777777" w:rsidR="002D5715" w:rsidRPr="00E01403" w:rsidRDefault="002D5715" w:rsidP="002D571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07" w:type="dxa"/>
            <w:vMerge/>
            <w:shd w:val="clear" w:color="auto" w:fill="F2F2F2" w:themeFill="background1" w:themeFillShade="F2"/>
          </w:tcPr>
          <w:p w14:paraId="6379DEEE" w14:textId="77777777" w:rsidR="002D5715" w:rsidRPr="00E01403" w:rsidRDefault="002D5715" w:rsidP="002D571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D5715" w:rsidRPr="00E01403" w14:paraId="306C6553" w14:textId="77777777" w:rsidTr="002D5715">
        <w:tc>
          <w:tcPr>
            <w:tcW w:w="2316" w:type="dxa"/>
          </w:tcPr>
          <w:p w14:paraId="516E417F" w14:textId="29BEE50B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E01403">
              <w:rPr>
                <w:rFonts w:ascii="Arial" w:hAnsi="Arial" w:cs="Arial"/>
                <w:i/>
                <w:iCs/>
              </w:rPr>
              <w:t xml:space="preserve">es. </w:t>
            </w:r>
            <w:proofErr w:type="spellStart"/>
            <w:r w:rsidRPr="00E01403">
              <w:rPr>
                <w:rFonts w:ascii="Arial" w:hAnsi="Arial" w:cs="Arial"/>
                <w:i/>
                <w:iCs/>
              </w:rPr>
              <w:t>sottogrigliato</w:t>
            </w:r>
            <w:proofErr w:type="spellEnd"/>
            <w:r w:rsidRPr="00E01403">
              <w:rPr>
                <w:rFonts w:ascii="Arial" w:hAnsi="Arial" w:cs="Arial"/>
                <w:i/>
                <w:iCs/>
              </w:rPr>
              <w:t xml:space="preserve"> capannone 1</w:t>
            </w:r>
          </w:p>
        </w:tc>
        <w:tc>
          <w:tcPr>
            <w:tcW w:w="2269" w:type="dxa"/>
          </w:tcPr>
          <w:p w14:paraId="0DD3904A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07" w:type="dxa"/>
          </w:tcPr>
          <w:p w14:paraId="0853109F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D5715" w:rsidRPr="00E01403" w14:paraId="008EC253" w14:textId="77777777" w:rsidTr="002D5715">
        <w:tc>
          <w:tcPr>
            <w:tcW w:w="2316" w:type="dxa"/>
          </w:tcPr>
          <w:p w14:paraId="4977E51D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14:paraId="179D59B6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07" w:type="dxa"/>
          </w:tcPr>
          <w:p w14:paraId="0A875C3C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D5715" w:rsidRPr="00E01403" w14:paraId="3E119515" w14:textId="77777777" w:rsidTr="002D5715">
        <w:tc>
          <w:tcPr>
            <w:tcW w:w="2316" w:type="dxa"/>
          </w:tcPr>
          <w:p w14:paraId="7FC18978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14:paraId="3EC3BDF3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07" w:type="dxa"/>
          </w:tcPr>
          <w:p w14:paraId="765AF44E" w14:textId="77777777" w:rsidR="002D5715" w:rsidRPr="00E01403" w:rsidRDefault="002D5715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3FB8E131" w14:textId="35A0A2C7" w:rsidR="002E69DC" w:rsidRPr="00E01403" w:rsidRDefault="002E69DC" w:rsidP="002E69DC">
      <w:pPr>
        <w:jc w:val="both"/>
        <w:rPr>
          <w:rFonts w:ascii="Arial" w:hAnsi="Arial" w:cs="Arial"/>
        </w:rPr>
      </w:pPr>
    </w:p>
    <w:tbl>
      <w:tblPr>
        <w:tblStyle w:val="Grigliatabella"/>
        <w:tblW w:w="14287" w:type="dxa"/>
        <w:tblLook w:val="04A0" w:firstRow="1" w:lastRow="0" w:firstColumn="1" w:lastColumn="0" w:noHBand="0" w:noVBand="1"/>
      </w:tblPr>
      <w:tblGrid>
        <w:gridCol w:w="2122"/>
        <w:gridCol w:w="1292"/>
        <w:gridCol w:w="1441"/>
        <w:gridCol w:w="1886"/>
        <w:gridCol w:w="1702"/>
        <w:gridCol w:w="1784"/>
        <w:gridCol w:w="1784"/>
        <w:gridCol w:w="2276"/>
      </w:tblGrid>
      <w:tr w:rsidR="00715871" w:rsidRPr="00E01403" w14:paraId="56CD3253" w14:textId="77777777" w:rsidTr="001E28D9">
        <w:trPr>
          <w:trHeight w:val="230"/>
        </w:trPr>
        <w:tc>
          <w:tcPr>
            <w:tcW w:w="14287" w:type="dxa"/>
            <w:gridSpan w:val="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B954FA" w14:textId="77777777" w:rsidR="003C511D" w:rsidRPr="00E01403" w:rsidRDefault="003C511D" w:rsidP="00F2500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  <w:p w14:paraId="32A3F3D0" w14:textId="60E90D8A" w:rsidR="00715871" w:rsidRPr="00E01403" w:rsidRDefault="00715871" w:rsidP="00F2500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STRUTTURE DI STOCCAGGIO</w:t>
            </w:r>
          </w:p>
        </w:tc>
      </w:tr>
      <w:tr w:rsidR="003C2E19" w:rsidRPr="00E01403" w14:paraId="20740484" w14:textId="77777777" w:rsidTr="00420DF1">
        <w:trPr>
          <w:trHeight w:val="690"/>
        </w:trPr>
        <w:tc>
          <w:tcPr>
            <w:tcW w:w="2127" w:type="dxa"/>
            <w:shd w:val="clear" w:color="auto" w:fill="F2F2F2" w:themeFill="background1" w:themeFillShade="F2"/>
          </w:tcPr>
          <w:p w14:paraId="19108A19" w14:textId="77777777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>Codice struttura</w:t>
            </w:r>
          </w:p>
        </w:tc>
        <w:tc>
          <w:tcPr>
            <w:tcW w:w="1263" w:type="dxa"/>
            <w:shd w:val="clear" w:color="auto" w:fill="F2F2F2" w:themeFill="background1" w:themeFillShade="F2"/>
          </w:tcPr>
          <w:p w14:paraId="2A8EA2CC" w14:textId="5CD5B2A1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Larghezza o diametro</w:t>
            </w:r>
          </w:p>
          <w:p w14:paraId="3D082B0D" w14:textId="77777777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1442" w:type="dxa"/>
            <w:shd w:val="clear" w:color="auto" w:fill="F2F2F2" w:themeFill="background1" w:themeFillShade="F2"/>
          </w:tcPr>
          <w:p w14:paraId="7D685B60" w14:textId="77777777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Lunghezza</w:t>
            </w:r>
          </w:p>
          <w:p w14:paraId="278660EC" w14:textId="77777777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1892" w:type="dxa"/>
            <w:shd w:val="clear" w:color="auto" w:fill="F2F2F2" w:themeFill="background1" w:themeFillShade="F2"/>
          </w:tcPr>
          <w:p w14:paraId="7C91E95A" w14:textId="7D15C1D1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 xml:space="preserve">Altezza </w:t>
            </w:r>
            <w:r w:rsidRPr="00E01403">
              <w:rPr>
                <w:rFonts w:ascii="Arial" w:hAnsi="Arial" w:cs="Arial"/>
              </w:rPr>
              <w:t>(m)</w:t>
            </w:r>
          </w:p>
        </w:tc>
        <w:tc>
          <w:tcPr>
            <w:tcW w:w="1705" w:type="dxa"/>
            <w:shd w:val="clear" w:color="auto" w:fill="F2F2F2" w:themeFill="background1" w:themeFillShade="F2"/>
          </w:tcPr>
          <w:p w14:paraId="5FAC70F3" w14:textId="00FE25CB" w:rsidR="00A128C7" w:rsidRPr="00E01403" w:rsidRDefault="00A128C7" w:rsidP="00A128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 xml:space="preserve">Coperture (assente, fissa, mobile, flottante) </w:t>
            </w:r>
          </w:p>
          <w:p w14:paraId="18408364" w14:textId="06C0720A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7" w:type="dxa"/>
            <w:shd w:val="clear" w:color="auto" w:fill="F2F2F2" w:themeFill="background1" w:themeFillShade="F2"/>
          </w:tcPr>
          <w:p w14:paraId="0CBD1593" w14:textId="1A004AC1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 xml:space="preserve">Superficie coperta </w:t>
            </w:r>
          </w:p>
          <w:p w14:paraId="04B22B58" w14:textId="4CF15C07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2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1787" w:type="dxa"/>
            <w:shd w:val="clear" w:color="auto" w:fill="F2F2F2" w:themeFill="background1" w:themeFillShade="F2"/>
          </w:tcPr>
          <w:p w14:paraId="62645826" w14:textId="77777777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Superficie scoperta</w:t>
            </w:r>
          </w:p>
          <w:p w14:paraId="17FCF68F" w14:textId="3E96A151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2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2284" w:type="dxa"/>
            <w:shd w:val="clear" w:color="auto" w:fill="F2F2F2" w:themeFill="background1" w:themeFillShade="F2"/>
          </w:tcPr>
          <w:p w14:paraId="7AED115E" w14:textId="77777777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Volume</w:t>
            </w:r>
          </w:p>
          <w:p w14:paraId="279BD62B" w14:textId="214400D9" w:rsidR="00BB1D71" w:rsidRPr="00E01403" w:rsidRDefault="00BB1D71" w:rsidP="002D57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</w:rPr>
              <w:t>)</w:t>
            </w:r>
          </w:p>
        </w:tc>
      </w:tr>
      <w:tr w:rsidR="00A128C7" w:rsidRPr="00E01403" w14:paraId="6A0C2529" w14:textId="77777777" w:rsidTr="00420DF1">
        <w:tc>
          <w:tcPr>
            <w:tcW w:w="2127" w:type="dxa"/>
          </w:tcPr>
          <w:p w14:paraId="0518D1BC" w14:textId="159EB91D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E01403">
              <w:rPr>
                <w:rFonts w:ascii="Arial" w:hAnsi="Arial" w:cs="Arial"/>
                <w:i/>
                <w:iCs/>
              </w:rPr>
              <w:t>es. vasca cemento 1</w:t>
            </w:r>
          </w:p>
        </w:tc>
        <w:tc>
          <w:tcPr>
            <w:tcW w:w="1263" w:type="dxa"/>
          </w:tcPr>
          <w:p w14:paraId="2432BC24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42" w:type="dxa"/>
          </w:tcPr>
          <w:p w14:paraId="49687650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92" w:type="dxa"/>
          </w:tcPr>
          <w:p w14:paraId="478FAE9B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5" w:type="dxa"/>
          </w:tcPr>
          <w:p w14:paraId="2698ECC7" w14:textId="30FC8C54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87" w:type="dxa"/>
          </w:tcPr>
          <w:p w14:paraId="6E2A5E73" w14:textId="674A407D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87" w:type="dxa"/>
          </w:tcPr>
          <w:p w14:paraId="6A76626D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5AAAEB27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A128C7" w:rsidRPr="00E01403" w14:paraId="2017241D" w14:textId="77777777" w:rsidTr="00420DF1">
        <w:tc>
          <w:tcPr>
            <w:tcW w:w="2127" w:type="dxa"/>
          </w:tcPr>
          <w:p w14:paraId="6EFA889B" w14:textId="705DC404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</w:rPr>
            </w:pPr>
            <w:r w:rsidRPr="00E01403">
              <w:rPr>
                <w:rFonts w:ascii="Arial" w:hAnsi="Arial" w:cs="Arial"/>
                <w:i/>
                <w:iCs/>
              </w:rPr>
              <w:t>laguna</w:t>
            </w:r>
          </w:p>
        </w:tc>
        <w:tc>
          <w:tcPr>
            <w:tcW w:w="1263" w:type="dxa"/>
          </w:tcPr>
          <w:p w14:paraId="1C57A609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42" w:type="dxa"/>
          </w:tcPr>
          <w:p w14:paraId="69896755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92" w:type="dxa"/>
          </w:tcPr>
          <w:p w14:paraId="574E0D55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5" w:type="dxa"/>
          </w:tcPr>
          <w:p w14:paraId="16621DCB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87" w:type="dxa"/>
          </w:tcPr>
          <w:p w14:paraId="68624D78" w14:textId="53C06150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87" w:type="dxa"/>
          </w:tcPr>
          <w:p w14:paraId="1E42DB66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05E793A0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A128C7" w:rsidRPr="00E01403" w14:paraId="1898796E" w14:textId="77777777" w:rsidTr="00420DF1">
        <w:tc>
          <w:tcPr>
            <w:tcW w:w="2127" w:type="dxa"/>
          </w:tcPr>
          <w:p w14:paraId="32D12ED9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263" w:type="dxa"/>
          </w:tcPr>
          <w:p w14:paraId="1DFF0B28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42" w:type="dxa"/>
          </w:tcPr>
          <w:p w14:paraId="5C5BCC94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92" w:type="dxa"/>
          </w:tcPr>
          <w:p w14:paraId="48C43BCE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05" w:type="dxa"/>
          </w:tcPr>
          <w:p w14:paraId="0A2F51D1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87" w:type="dxa"/>
          </w:tcPr>
          <w:p w14:paraId="2B373936" w14:textId="4D1DC585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787" w:type="dxa"/>
          </w:tcPr>
          <w:p w14:paraId="009A8B43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84" w:type="dxa"/>
          </w:tcPr>
          <w:p w14:paraId="43DD371F" w14:textId="77777777" w:rsidR="00BB1D71" w:rsidRPr="00E01403" w:rsidRDefault="00BB1D71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680A1E0A" w14:textId="26171311" w:rsidR="00F25002" w:rsidRPr="00E01403" w:rsidRDefault="00F25002" w:rsidP="002E69DC">
      <w:pPr>
        <w:jc w:val="both"/>
        <w:rPr>
          <w:rFonts w:ascii="Arial" w:hAnsi="Arial" w:cs="Arial"/>
        </w:rPr>
      </w:pPr>
    </w:p>
    <w:p w14:paraId="5E4343DF" w14:textId="77777777" w:rsidR="00F53508" w:rsidRPr="00E01403" w:rsidRDefault="00F53508" w:rsidP="002E69DC">
      <w:pPr>
        <w:jc w:val="both"/>
        <w:rPr>
          <w:rFonts w:ascii="Arial" w:hAnsi="Arial" w:cs="Arial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689"/>
        <w:gridCol w:w="2409"/>
        <w:gridCol w:w="2268"/>
        <w:gridCol w:w="2410"/>
      </w:tblGrid>
      <w:tr w:rsidR="00FD7470" w:rsidRPr="00E01403" w14:paraId="37091ECC" w14:textId="77777777" w:rsidTr="00F25002">
        <w:trPr>
          <w:trHeight w:val="230"/>
        </w:trPr>
        <w:tc>
          <w:tcPr>
            <w:tcW w:w="977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E2E0882" w14:textId="048D2BC3" w:rsidR="00FD7470" w:rsidRPr="00E01403" w:rsidRDefault="00FD7470" w:rsidP="00F2500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DISPONIBILITA’ AZIENDALE PER LO STOCCAGGIO</w:t>
            </w:r>
          </w:p>
        </w:tc>
      </w:tr>
      <w:tr w:rsidR="00FD7470" w:rsidRPr="00E01403" w14:paraId="40DDA07D" w14:textId="77777777" w:rsidTr="00F53508">
        <w:trPr>
          <w:trHeight w:val="253"/>
        </w:trPr>
        <w:tc>
          <w:tcPr>
            <w:tcW w:w="2689" w:type="dxa"/>
            <w:vMerge w:val="restart"/>
            <w:shd w:val="clear" w:color="auto" w:fill="F2F2F2" w:themeFill="background1" w:themeFillShade="F2"/>
          </w:tcPr>
          <w:p w14:paraId="0B24D0A1" w14:textId="4872D29A" w:rsidR="00FD7470" w:rsidRPr="00E01403" w:rsidRDefault="00FD7470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Volume di effluente prodotto</w:t>
            </w:r>
            <w:r w:rsidR="00BC6DD0" w:rsidRPr="00E01403">
              <w:rPr>
                <w:rFonts w:ascii="Arial" w:hAnsi="Arial" w:cs="Arial"/>
                <w:b/>
                <w:bCs/>
              </w:rPr>
              <w:t xml:space="preserve"> all’anno</w:t>
            </w:r>
          </w:p>
          <w:p w14:paraId="1E647460" w14:textId="77777777" w:rsidR="00FD7470" w:rsidRPr="00E01403" w:rsidRDefault="00FD7470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409" w:type="dxa"/>
            <w:vMerge w:val="restart"/>
            <w:shd w:val="clear" w:color="auto" w:fill="F2F2F2" w:themeFill="background1" w:themeFillShade="F2"/>
          </w:tcPr>
          <w:p w14:paraId="7BB65CFC" w14:textId="77777777" w:rsidR="00FD7470" w:rsidRPr="00E01403" w:rsidRDefault="00FD7470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Volume acque meteoriche raccolte in vasca</w:t>
            </w:r>
          </w:p>
          <w:p w14:paraId="2719C3D5" w14:textId="472785AE" w:rsidR="00FD7470" w:rsidRPr="00E01403" w:rsidRDefault="00FD7470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5213212F" w14:textId="294576F2" w:rsidR="00FD7470" w:rsidRPr="00E01403" w:rsidRDefault="00FD7470" w:rsidP="00F535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  <w:b/>
                <w:bCs/>
              </w:rPr>
              <w:t>Volume di effluente stoccab</w:t>
            </w:r>
            <w:r w:rsidR="00F53508" w:rsidRPr="00E01403">
              <w:rPr>
                <w:rFonts w:ascii="Arial" w:hAnsi="Arial" w:cs="Arial"/>
                <w:b/>
                <w:bCs/>
              </w:rPr>
              <w:t xml:space="preserve">ile considerando franco minimo di sicurezza </w:t>
            </w:r>
            <w:r w:rsidRPr="00E01403">
              <w:rPr>
                <w:rFonts w:ascii="Arial" w:hAnsi="Arial" w:cs="Arial"/>
              </w:rPr>
              <w:t>(m</w:t>
            </w:r>
            <w:r w:rsidRPr="00E01403">
              <w:rPr>
                <w:rFonts w:ascii="Arial" w:hAnsi="Arial" w:cs="Arial"/>
                <w:vertAlign w:val="superscript"/>
              </w:rPr>
              <w:t>3</w:t>
            </w:r>
            <w:r w:rsidRPr="00E01403">
              <w:rPr>
                <w:rFonts w:ascii="Arial" w:hAnsi="Arial" w:cs="Arial"/>
              </w:rPr>
              <w:t>)</w:t>
            </w:r>
          </w:p>
        </w:tc>
        <w:tc>
          <w:tcPr>
            <w:tcW w:w="2410" w:type="dxa"/>
            <w:vMerge w:val="restart"/>
            <w:shd w:val="clear" w:color="auto" w:fill="F2F2F2" w:themeFill="background1" w:themeFillShade="F2"/>
          </w:tcPr>
          <w:p w14:paraId="42ECDD31" w14:textId="77777777" w:rsidR="00FD7470" w:rsidRPr="00E01403" w:rsidRDefault="00FD7470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t>Disponibilità aziendale di stoccaggio</w:t>
            </w:r>
          </w:p>
          <w:p w14:paraId="13EE87D5" w14:textId="77777777" w:rsidR="00FD7470" w:rsidRPr="00E01403" w:rsidRDefault="00FD7470" w:rsidP="00185A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(giorni)</w:t>
            </w:r>
          </w:p>
        </w:tc>
      </w:tr>
      <w:tr w:rsidR="00FD7470" w:rsidRPr="00E01403" w14:paraId="45257B11" w14:textId="77777777" w:rsidTr="00F53508">
        <w:trPr>
          <w:trHeight w:val="253"/>
        </w:trPr>
        <w:tc>
          <w:tcPr>
            <w:tcW w:w="2689" w:type="dxa"/>
            <w:vMerge/>
            <w:shd w:val="clear" w:color="auto" w:fill="F2F2F2" w:themeFill="background1" w:themeFillShade="F2"/>
          </w:tcPr>
          <w:p w14:paraId="1162B866" w14:textId="77777777" w:rsidR="00FD7470" w:rsidRPr="00E01403" w:rsidRDefault="00FD7470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shd w:val="clear" w:color="auto" w:fill="F2F2F2" w:themeFill="background1" w:themeFillShade="F2"/>
          </w:tcPr>
          <w:p w14:paraId="6E727B87" w14:textId="77777777" w:rsidR="00FD7470" w:rsidRPr="00E01403" w:rsidRDefault="00FD7470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38F9EE5E" w14:textId="77777777" w:rsidR="00FD7470" w:rsidRPr="00E01403" w:rsidRDefault="00FD7470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shd w:val="clear" w:color="auto" w:fill="F2F2F2" w:themeFill="background1" w:themeFillShade="F2"/>
          </w:tcPr>
          <w:p w14:paraId="673A5D98" w14:textId="77777777" w:rsidR="00FD7470" w:rsidRPr="00E01403" w:rsidRDefault="00FD7470" w:rsidP="00185A5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FD7470" w:rsidRPr="00E01403" w14:paraId="72214088" w14:textId="77777777" w:rsidTr="00FD7470">
        <w:tc>
          <w:tcPr>
            <w:tcW w:w="2689" w:type="dxa"/>
          </w:tcPr>
          <w:p w14:paraId="49EF15C4" w14:textId="77777777" w:rsidR="00FD7470" w:rsidRPr="00E01403" w:rsidRDefault="00FD7470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5CC23EB" w14:textId="77777777" w:rsidR="00FD7470" w:rsidRPr="00E01403" w:rsidRDefault="00FD7470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38AE6C8" w14:textId="77777777" w:rsidR="00FD7470" w:rsidRPr="00E01403" w:rsidRDefault="00FD7470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2C45C99" w14:textId="77777777" w:rsidR="00FD7470" w:rsidRPr="00E01403" w:rsidRDefault="00FD7470" w:rsidP="00F2500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00B5916E" w14:textId="7AA4DEA4" w:rsidR="002E69DC" w:rsidRPr="00E01403" w:rsidRDefault="002E69DC" w:rsidP="002E69DC">
      <w:pPr>
        <w:jc w:val="both"/>
        <w:rPr>
          <w:rFonts w:ascii="Arial" w:hAnsi="Arial" w:cs="Arial"/>
        </w:rPr>
      </w:pPr>
    </w:p>
    <w:p w14:paraId="21FE2F38" w14:textId="2F6631B7" w:rsidR="00420DF1" w:rsidRPr="00E01403" w:rsidRDefault="00420DF1" w:rsidP="002E69DC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277"/>
      </w:tblGrid>
      <w:tr w:rsidR="00420DF1" w:rsidRPr="00E01403" w14:paraId="70682937" w14:textId="77777777" w:rsidTr="005F02D3">
        <w:tc>
          <w:tcPr>
            <w:tcW w:w="14277" w:type="dxa"/>
            <w:shd w:val="clear" w:color="auto" w:fill="D9D9D9" w:themeFill="background1" w:themeFillShade="D9"/>
          </w:tcPr>
          <w:p w14:paraId="54C04D73" w14:textId="56725146" w:rsidR="00420DF1" w:rsidRPr="00E01403" w:rsidRDefault="00420DF1" w:rsidP="00420DF1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E01403">
              <w:rPr>
                <w:rFonts w:ascii="Arial" w:hAnsi="Arial" w:cs="Arial"/>
                <w:b/>
                <w:bCs/>
              </w:rPr>
              <w:lastRenderedPageBreak/>
              <w:t>VERIFICHE E MANUTENZIONE STOCCAGGI</w:t>
            </w:r>
          </w:p>
        </w:tc>
      </w:tr>
      <w:tr w:rsidR="00420DF1" w:rsidRPr="00E01403" w14:paraId="53D98430" w14:textId="77777777" w:rsidTr="00EF3749">
        <w:tc>
          <w:tcPr>
            <w:tcW w:w="14277" w:type="dxa"/>
            <w:shd w:val="clear" w:color="auto" w:fill="FFFFFF" w:themeFill="background1"/>
          </w:tcPr>
          <w:p w14:paraId="50545646" w14:textId="2781557B" w:rsidR="00EF3749" w:rsidRPr="00E01403" w:rsidRDefault="00EF3749" w:rsidP="00EF3749">
            <w:pPr>
              <w:spacing w:before="120" w:after="120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E01403">
              <w:rPr>
                <w:rFonts w:ascii="Arial" w:eastAsia="Times New Roman" w:hAnsi="Arial" w:cs="Arial"/>
                <w:i/>
                <w:iCs/>
                <w:color w:val="555555"/>
                <w:shd w:val="clear" w:color="auto" w:fill="FFFFFF"/>
                <w:lang w:eastAsia="it-IT"/>
              </w:rPr>
              <w:t>descrivere i seguenti aspetti:</w:t>
            </w:r>
          </w:p>
          <w:p w14:paraId="4E7EA8C0" w14:textId="77777777" w:rsidR="00EF3749" w:rsidRPr="00EF3749" w:rsidRDefault="00EF3749" w:rsidP="00EF3749">
            <w:pPr>
              <w:numPr>
                <w:ilvl w:val="0"/>
                <w:numId w:val="9"/>
              </w:numPr>
              <w:spacing w:before="120" w:after="120"/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</w:pPr>
            <w:r w:rsidRPr="00EF3749"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  <w:t xml:space="preserve">caratteristiche costruttive strutture di stoccaggio (es. materiali utilizzati, permeabilità lagune, </w:t>
            </w:r>
            <w:proofErr w:type="gramStart"/>
            <w:r w:rsidRPr="00EF3749"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  <w:t>recinzioni….</w:t>
            </w:r>
            <w:proofErr w:type="gramEnd"/>
            <w:r w:rsidRPr="00EF3749"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  <w:t>.)</w:t>
            </w:r>
          </w:p>
          <w:p w14:paraId="6C1CA81C" w14:textId="77777777" w:rsidR="00EF3749" w:rsidRPr="00EF3749" w:rsidRDefault="00EF3749" w:rsidP="00EF3749">
            <w:pPr>
              <w:numPr>
                <w:ilvl w:val="0"/>
                <w:numId w:val="10"/>
              </w:numPr>
              <w:spacing w:before="120" w:after="120"/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</w:pPr>
            <w:r w:rsidRPr="00EF3749"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  <w:t>modalità e frequenza svuotamento stoccaggi</w:t>
            </w:r>
          </w:p>
          <w:p w14:paraId="226A3CA0" w14:textId="77777777" w:rsidR="00EF3749" w:rsidRPr="00EF3749" w:rsidRDefault="00EF3749" w:rsidP="00EF3749">
            <w:pPr>
              <w:numPr>
                <w:ilvl w:val="0"/>
                <w:numId w:val="11"/>
              </w:numPr>
              <w:spacing w:before="120" w:after="120"/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</w:pPr>
            <w:r w:rsidRPr="00EF3749">
              <w:rPr>
                <w:rFonts w:ascii="Arial" w:eastAsia="Times New Roman" w:hAnsi="Arial" w:cs="Arial"/>
                <w:i/>
                <w:iCs/>
                <w:color w:val="555555"/>
                <w:lang w:eastAsia="it-IT"/>
              </w:rPr>
              <w:t>verifiche di tenuta: modalità e frequenze</w:t>
            </w:r>
          </w:p>
          <w:p w14:paraId="67020728" w14:textId="27B91332" w:rsidR="00420DF1" w:rsidRPr="00E01403" w:rsidRDefault="00420DF1" w:rsidP="00EF3749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01403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27576EB1" w14:textId="77777777" w:rsidR="00E747DB" w:rsidRPr="00E01403" w:rsidRDefault="00E747DB" w:rsidP="003C2E19">
      <w:pPr>
        <w:jc w:val="both"/>
        <w:rPr>
          <w:rFonts w:ascii="Arial" w:hAnsi="Arial" w:cs="Arial"/>
        </w:rPr>
      </w:pPr>
    </w:p>
    <w:sectPr w:rsidR="00E747DB" w:rsidRPr="00E01403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3F102" w14:textId="77777777" w:rsidR="003D6C5D" w:rsidRDefault="003D6C5D" w:rsidP="00767A3F">
      <w:pPr>
        <w:spacing w:after="0" w:line="240" w:lineRule="auto"/>
      </w:pPr>
      <w:r>
        <w:separator/>
      </w:r>
    </w:p>
  </w:endnote>
  <w:endnote w:type="continuationSeparator" w:id="0">
    <w:p w14:paraId="07EA044B" w14:textId="77777777" w:rsidR="003D6C5D" w:rsidRDefault="003D6C5D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9C7C" w14:textId="77777777" w:rsidR="003D6C5D" w:rsidRDefault="003D6C5D" w:rsidP="00767A3F">
      <w:pPr>
        <w:spacing w:after="0" w:line="240" w:lineRule="auto"/>
      </w:pPr>
      <w:r>
        <w:separator/>
      </w:r>
    </w:p>
  </w:footnote>
  <w:footnote w:type="continuationSeparator" w:id="0">
    <w:p w14:paraId="2EBE8A5B" w14:textId="77777777" w:rsidR="003D6C5D" w:rsidRDefault="003D6C5D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BC609D3"/>
    <w:multiLevelType w:val="multilevel"/>
    <w:tmpl w:val="42400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2E391C"/>
    <w:multiLevelType w:val="multilevel"/>
    <w:tmpl w:val="32009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075E5"/>
    <w:multiLevelType w:val="multilevel"/>
    <w:tmpl w:val="513C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C00AE2"/>
    <w:multiLevelType w:val="hybridMultilevel"/>
    <w:tmpl w:val="230E5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1706843">
    <w:abstractNumId w:val="1"/>
  </w:num>
  <w:num w:numId="2" w16cid:durableId="87889559">
    <w:abstractNumId w:val="8"/>
  </w:num>
  <w:num w:numId="3" w16cid:durableId="1022897037">
    <w:abstractNumId w:val="0"/>
  </w:num>
  <w:num w:numId="4" w16cid:durableId="101192966">
    <w:abstractNumId w:val="3"/>
  </w:num>
  <w:num w:numId="5" w16cid:durableId="1308897536">
    <w:abstractNumId w:val="7"/>
  </w:num>
  <w:num w:numId="6" w16cid:durableId="321742068">
    <w:abstractNumId w:val="2"/>
  </w:num>
  <w:num w:numId="7" w16cid:durableId="2133938005">
    <w:abstractNumId w:val="5"/>
  </w:num>
  <w:num w:numId="8" w16cid:durableId="1336154435">
    <w:abstractNumId w:val="10"/>
  </w:num>
  <w:num w:numId="9" w16cid:durableId="1702970666">
    <w:abstractNumId w:val="6"/>
  </w:num>
  <w:num w:numId="10" w16cid:durableId="320278842">
    <w:abstractNumId w:val="4"/>
  </w:num>
  <w:num w:numId="11" w16cid:durableId="391386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33658"/>
    <w:rsid w:val="000559C9"/>
    <w:rsid w:val="00063CCE"/>
    <w:rsid w:val="0006545B"/>
    <w:rsid w:val="00065862"/>
    <w:rsid w:val="000802CE"/>
    <w:rsid w:val="00096897"/>
    <w:rsid w:val="000C4AA7"/>
    <w:rsid w:val="000C4BF5"/>
    <w:rsid w:val="00127CC6"/>
    <w:rsid w:val="00137C9A"/>
    <w:rsid w:val="001511FE"/>
    <w:rsid w:val="0016007E"/>
    <w:rsid w:val="00187B7A"/>
    <w:rsid w:val="001D0847"/>
    <w:rsid w:val="001D2A00"/>
    <w:rsid w:val="001E19B4"/>
    <w:rsid w:val="00205FD7"/>
    <w:rsid w:val="00236EA2"/>
    <w:rsid w:val="002525F4"/>
    <w:rsid w:val="002A1E1D"/>
    <w:rsid w:val="002B2365"/>
    <w:rsid w:val="002B3979"/>
    <w:rsid w:val="002C0CA4"/>
    <w:rsid w:val="002D5715"/>
    <w:rsid w:val="002E69DC"/>
    <w:rsid w:val="003120CF"/>
    <w:rsid w:val="00326152"/>
    <w:rsid w:val="003552CA"/>
    <w:rsid w:val="003642DE"/>
    <w:rsid w:val="0038777D"/>
    <w:rsid w:val="003B1786"/>
    <w:rsid w:val="003C1F5F"/>
    <w:rsid w:val="003C2E19"/>
    <w:rsid w:val="003C4786"/>
    <w:rsid w:val="003C511D"/>
    <w:rsid w:val="003D6C5D"/>
    <w:rsid w:val="00420DF1"/>
    <w:rsid w:val="004628C2"/>
    <w:rsid w:val="004B0735"/>
    <w:rsid w:val="004E0BDA"/>
    <w:rsid w:val="004E3664"/>
    <w:rsid w:val="004F0B9C"/>
    <w:rsid w:val="00505756"/>
    <w:rsid w:val="00530F8C"/>
    <w:rsid w:val="00545FDD"/>
    <w:rsid w:val="005C2D87"/>
    <w:rsid w:val="005F02D3"/>
    <w:rsid w:val="00615169"/>
    <w:rsid w:val="00636C9E"/>
    <w:rsid w:val="0065029A"/>
    <w:rsid w:val="00671CF1"/>
    <w:rsid w:val="0067601A"/>
    <w:rsid w:val="00685BC4"/>
    <w:rsid w:val="00690251"/>
    <w:rsid w:val="00692D43"/>
    <w:rsid w:val="006F05A9"/>
    <w:rsid w:val="006F380A"/>
    <w:rsid w:val="007115DB"/>
    <w:rsid w:val="00715871"/>
    <w:rsid w:val="00760EA0"/>
    <w:rsid w:val="00767A3F"/>
    <w:rsid w:val="00773CFD"/>
    <w:rsid w:val="00775A00"/>
    <w:rsid w:val="007B297C"/>
    <w:rsid w:val="007D60DA"/>
    <w:rsid w:val="00825590"/>
    <w:rsid w:val="00826705"/>
    <w:rsid w:val="00832A42"/>
    <w:rsid w:val="00833C24"/>
    <w:rsid w:val="00841A8C"/>
    <w:rsid w:val="008458FD"/>
    <w:rsid w:val="008618D4"/>
    <w:rsid w:val="00874666"/>
    <w:rsid w:val="008A4ABE"/>
    <w:rsid w:val="008A7515"/>
    <w:rsid w:val="008C49A6"/>
    <w:rsid w:val="008C6D77"/>
    <w:rsid w:val="008D1BD0"/>
    <w:rsid w:val="008D453D"/>
    <w:rsid w:val="0092004E"/>
    <w:rsid w:val="00955BBF"/>
    <w:rsid w:val="009843B5"/>
    <w:rsid w:val="0099339C"/>
    <w:rsid w:val="009B0242"/>
    <w:rsid w:val="009D4C85"/>
    <w:rsid w:val="009D6C5D"/>
    <w:rsid w:val="00A128C7"/>
    <w:rsid w:val="00A47187"/>
    <w:rsid w:val="00A83E9C"/>
    <w:rsid w:val="00AA7FD2"/>
    <w:rsid w:val="00AB182D"/>
    <w:rsid w:val="00AD2ADE"/>
    <w:rsid w:val="00AE090B"/>
    <w:rsid w:val="00AF74DC"/>
    <w:rsid w:val="00B0285A"/>
    <w:rsid w:val="00B05F7D"/>
    <w:rsid w:val="00B229FB"/>
    <w:rsid w:val="00B72E2E"/>
    <w:rsid w:val="00B7333E"/>
    <w:rsid w:val="00B831BD"/>
    <w:rsid w:val="00B872F5"/>
    <w:rsid w:val="00B97804"/>
    <w:rsid w:val="00BB1D71"/>
    <w:rsid w:val="00BC6DD0"/>
    <w:rsid w:val="00BF1197"/>
    <w:rsid w:val="00C04821"/>
    <w:rsid w:val="00C12B05"/>
    <w:rsid w:val="00C24AE9"/>
    <w:rsid w:val="00C31E9C"/>
    <w:rsid w:val="00C71C1E"/>
    <w:rsid w:val="00C81E48"/>
    <w:rsid w:val="00C86B40"/>
    <w:rsid w:val="00CB14DC"/>
    <w:rsid w:val="00CB1CD7"/>
    <w:rsid w:val="00D24388"/>
    <w:rsid w:val="00D2466C"/>
    <w:rsid w:val="00D43A01"/>
    <w:rsid w:val="00D647C2"/>
    <w:rsid w:val="00D7338C"/>
    <w:rsid w:val="00DB57F5"/>
    <w:rsid w:val="00DD5546"/>
    <w:rsid w:val="00DD79C6"/>
    <w:rsid w:val="00DE7765"/>
    <w:rsid w:val="00DF1002"/>
    <w:rsid w:val="00E01403"/>
    <w:rsid w:val="00E13633"/>
    <w:rsid w:val="00E5274D"/>
    <w:rsid w:val="00E747DB"/>
    <w:rsid w:val="00E96088"/>
    <w:rsid w:val="00EB55EA"/>
    <w:rsid w:val="00EC35EA"/>
    <w:rsid w:val="00EF3749"/>
    <w:rsid w:val="00EF3EAC"/>
    <w:rsid w:val="00F11B38"/>
    <w:rsid w:val="00F16ADD"/>
    <w:rsid w:val="00F25002"/>
    <w:rsid w:val="00F40877"/>
    <w:rsid w:val="00F53508"/>
    <w:rsid w:val="00F84F47"/>
    <w:rsid w:val="00FC2009"/>
    <w:rsid w:val="00FD7470"/>
    <w:rsid w:val="00FE42CC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3</cp:revision>
  <dcterms:created xsi:type="dcterms:W3CDTF">2022-07-14T10:51:00Z</dcterms:created>
  <dcterms:modified xsi:type="dcterms:W3CDTF">2022-07-15T08:08:00Z</dcterms:modified>
</cp:coreProperties>
</file>